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8BD" w:rsidRDefault="006318BD" w:rsidP="006318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7 </w:t>
      </w:r>
    </w:p>
    <w:p w:rsidR="006318BD" w:rsidRPr="00FF6C83" w:rsidRDefault="006318BD" w:rsidP="006318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Анализ использования основных фондов</w:t>
      </w:r>
    </w:p>
    <w:p w:rsidR="006318BD" w:rsidRPr="00FF6C83" w:rsidRDefault="006318BD" w:rsidP="0063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использования основных фондов предприятия.</w:t>
      </w:r>
    </w:p>
    <w:p w:rsidR="006318BD" w:rsidRPr="00FF6C83" w:rsidRDefault="006318BD" w:rsidP="0063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737982">
        <w:rPr>
          <w:rFonts w:ascii="Times New Roman" w:hAnsi="Times New Roman" w:cs="Times New Roman"/>
          <w:sz w:val="28"/>
          <w:szCs w:val="28"/>
        </w:rPr>
        <w:t>.</w:t>
      </w:r>
      <w:r w:rsidRPr="00FF6C83">
        <w:rPr>
          <w:rFonts w:ascii="Times New Roman" w:hAnsi="Times New Roman" w:cs="Times New Roman"/>
          <w:sz w:val="28"/>
          <w:szCs w:val="28"/>
        </w:rPr>
        <w:t xml:space="preserve"> Проанализировать наличие и движение основных средств, определить удельный вес активной части основных средств.</w:t>
      </w:r>
    </w:p>
    <w:p w:rsidR="006318BD" w:rsidRPr="00FF6C83" w:rsidRDefault="006318BD" w:rsidP="006318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7.1</w:t>
      </w:r>
    </w:p>
    <w:p w:rsidR="006318BD" w:rsidRPr="00FF6C83" w:rsidRDefault="006318BD" w:rsidP="006318BD">
      <w:pPr>
        <w:pStyle w:val="a4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Оценка наличия и движения основных средств</w:t>
      </w:r>
    </w:p>
    <w:p w:rsidR="006318BD" w:rsidRPr="00FF6C83" w:rsidRDefault="006318BD" w:rsidP="006318BD">
      <w:pPr>
        <w:pStyle w:val="a4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160"/>
        <w:gridCol w:w="1620"/>
        <w:gridCol w:w="1608"/>
        <w:gridCol w:w="1915"/>
      </w:tblGrid>
      <w:tr w:rsidR="006318BD" w:rsidRPr="00FF6C83" w:rsidTr="003442CE">
        <w:tc>
          <w:tcPr>
            <w:tcW w:w="2268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Показатели</w:t>
            </w:r>
          </w:p>
        </w:tc>
        <w:tc>
          <w:tcPr>
            <w:tcW w:w="2160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На начало года</w:t>
            </w:r>
          </w:p>
        </w:tc>
        <w:tc>
          <w:tcPr>
            <w:tcW w:w="1620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Поступило</w:t>
            </w:r>
          </w:p>
        </w:tc>
        <w:tc>
          <w:tcPr>
            <w:tcW w:w="1608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Выбыло</w:t>
            </w:r>
          </w:p>
        </w:tc>
        <w:tc>
          <w:tcPr>
            <w:tcW w:w="1915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На конец года</w:t>
            </w:r>
          </w:p>
        </w:tc>
      </w:tr>
      <w:tr w:rsidR="00B63D5F" w:rsidRPr="00FF6C83" w:rsidTr="003442CE">
        <w:trPr>
          <w:cantSplit/>
          <w:trHeight w:val="970"/>
        </w:trPr>
        <w:tc>
          <w:tcPr>
            <w:tcW w:w="2268" w:type="dxa"/>
            <w:tcBorders>
              <w:bottom w:val="single" w:sz="4" w:space="0" w:color="auto"/>
            </w:tcBorders>
          </w:tcPr>
          <w:p w:rsidR="00B63D5F" w:rsidRPr="00FF6C83" w:rsidRDefault="00B63D5F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Основные средства, всего</w:t>
            </w:r>
          </w:p>
          <w:p w:rsidR="00B63D5F" w:rsidRPr="00FF6C83" w:rsidRDefault="00B63D5F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в том числе: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85200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5360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5200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B63D5F" w:rsidRPr="00FF6C83" w:rsidRDefault="00B63D5F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</w:p>
        </w:tc>
      </w:tr>
      <w:tr w:rsidR="00B63D5F" w:rsidRPr="00FF6C83" w:rsidTr="003442CE">
        <w:tc>
          <w:tcPr>
            <w:tcW w:w="2268" w:type="dxa"/>
          </w:tcPr>
          <w:p w:rsidR="00B63D5F" w:rsidRPr="00FF6C83" w:rsidRDefault="00B63D5F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активная часть</w:t>
            </w:r>
          </w:p>
        </w:tc>
        <w:tc>
          <w:tcPr>
            <w:tcW w:w="2160" w:type="dxa"/>
          </w:tcPr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84000</w:t>
            </w:r>
          </w:p>
        </w:tc>
        <w:tc>
          <w:tcPr>
            <w:tcW w:w="1620" w:type="dxa"/>
          </w:tcPr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5200</w:t>
            </w:r>
          </w:p>
        </w:tc>
        <w:tc>
          <w:tcPr>
            <w:tcW w:w="1608" w:type="dxa"/>
          </w:tcPr>
          <w:p w:rsidR="00B63D5F" w:rsidRPr="00FF6C83" w:rsidRDefault="00B63D5F" w:rsidP="00024DA9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4900</w:t>
            </w:r>
          </w:p>
        </w:tc>
        <w:tc>
          <w:tcPr>
            <w:tcW w:w="1915" w:type="dxa"/>
          </w:tcPr>
          <w:p w:rsidR="00B63D5F" w:rsidRPr="00FF6C83" w:rsidRDefault="00B63D5F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318BD" w:rsidRPr="00FF6C83" w:rsidTr="003442CE">
        <w:tc>
          <w:tcPr>
            <w:tcW w:w="2268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FF6C83">
              <w:rPr>
                <w:sz w:val="28"/>
                <w:szCs w:val="28"/>
                <w:lang w:val="ru-RU" w:eastAsia="ru-RU"/>
              </w:rPr>
              <w:t>пассивная часть</w:t>
            </w:r>
          </w:p>
        </w:tc>
        <w:tc>
          <w:tcPr>
            <w:tcW w:w="2160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20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08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915" w:type="dxa"/>
          </w:tcPr>
          <w:p w:rsidR="006318BD" w:rsidRPr="00FF6C83" w:rsidRDefault="006318BD" w:rsidP="003442CE">
            <w:pPr>
              <w:pStyle w:val="a4"/>
              <w:ind w:firstLine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6318BD" w:rsidRPr="00FF6C83" w:rsidRDefault="006318BD" w:rsidP="0063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BD" w:rsidRPr="00FF6C83" w:rsidRDefault="006318BD" w:rsidP="006318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98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Задание 2</w:t>
      </w:r>
      <w:r w:rsidRPr="0073798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  <w:r w:rsidRPr="00FF6C8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На основании приведенных данных определите изменения</w:t>
      </w:r>
      <w:r w:rsidRPr="00FF6C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6C8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наличии, составе и техническом состоянии основных средств;</w:t>
      </w:r>
    </w:p>
    <w:p w:rsidR="006318BD" w:rsidRPr="00FF6C83" w:rsidRDefault="006318BD" w:rsidP="006318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7.2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980"/>
        <w:gridCol w:w="1815"/>
      </w:tblGrid>
      <w:tr w:rsidR="006318BD" w:rsidRPr="00FF6C83" w:rsidTr="003442CE">
        <w:trPr>
          <w:jc w:val="center"/>
        </w:trPr>
        <w:tc>
          <w:tcPr>
            <w:tcW w:w="5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на конец года,</w:t>
            </w:r>
          </w:p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тенге.</w:t>
            </w:r>
          </w:p>
        </w:tc>
      </w:tr>
      <w:tr w:rsidR="006318BD" w:rsidRPr="00FF6C83" w:rsidTr="003442CE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318BD" w:rsidRPr="00FF6C83" w:rsidRDefault="006318BD" w:rsidP="0034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прошлый год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год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Здания и сооружения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Машины и оборудование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Измерительные приборы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основных производственных фондов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</w:tr>
      <w:tr w:rsidR="006318BD" w:rsidRPr="00FF6C83" w:rsidTr="003442CE">
        <w:trPr>
          <w:jc w:val="center"/>
        </w:trPr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Непроизводственные фонды</w:t>
            </w:r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318BD" w:rsidRPr="00FF6C83" w:rsidRDefault="006318BD" w:rsidP="003442CE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</w:p>
        </w:tc>
      </w:tr>
    </w:tbl>
    <w:p w:rsidR="006318BD" w:rsidRPr="00FF6C83" w:rsidRDefault="006318BD" w:rsidP="00631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8BD" w:rsidRPr="00FF6C83" w:rsidRDefault="006318BD" w:rsidP="006318B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Задание 3. Проанализировать состояние основных фондов на основе следующих данных:</w:t>
      </w:r>
    </w:p>
    <w:p w:rsidR="006318BD" w:rsidRPr="00FF6C83" w:rsidRDefault="006318BD" w:rsidP="006318BD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7.3</w:t>
      </w:r>
    </w:p>
    <w:tbl>
      <w:tblPr>
        <w:tblW w:w="90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3"/>
        <w:gridCol w:w="1553"/>
        <w:gridCol w:w="1378"/>
        <w:gridCol w:w="1659"/>
      </w:tblGrid>
      <w:tr w:rsidR="006318BD" w:rsidRPr="00FF6C83" w:rsidTr="003442CE">
        <w:trPr>
          <w:trHeight w:val="420"/>
        </w:trPr>
        <w:tc>
          <w:tcPr>
            <w:tcW w:w="4460" w:type="dxa"/>
          </w:tcPr>
          <w:p w:rsidR="006318BD" w:rsidRPr="00FF6C83" w:rsidRDefault="006318BD" w:rsidP="00344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Показатели</w:t>
            </w:r>
          </w:p>
        </w:tc>
        <w:tc>
          <w:tcPr>
            <w:tcW w:w="1559" w:type="dxa"/>
          </w:tcPr>
          <w:p w:rsidR="006318BD" w:rsidRPr="00FF6C83" w:rsidRDefault="006318BD" w:rsidP="00344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На начало года</w:t>
            </w:r>
          </w:p>
        </w:tc>
        <w:tc>
          <w:tcPr>
            <w:tcW w:w="1384" w:type="dxa"/>
          </w:tcPr>
          <w:p w:rsidR="006318BD" w:rsidRPr="00FF6C83" w:rsidRDefault="006318BD" w:rsidP="00344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На конец года</w:t>
            </w:r>
          </w:p>
        </w:tc>
        <w:tc>
          <w:tcPr>
            <w:tcW w:w="1620" w:type="dxa"/>
          </w:tcPr>
          <w:p w:rsidR="006318BD" w:rsidRPr="00FF6C83" w:rsidRDefault="006318BD" w:rsidP="00344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Отклонения</w:t>
            </w:r>
          </w:p>
          <w:p w:rsidR="006318BD" w:rsidRPr="00FF6C83" w:rsidRDefault="006318BD" w:rsidP="003442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(+,-)</w:t>
            </w:r>
          </w:p>
        </w:tc>
      </w:tr>
      <w:tr w:rsidR="006318BD" w:rsidRPr="00FF6C83" w:rsidTr="003442CE">
        <w:trPr>
          <w:trHeight w:val="2152"/>
        </w:trPr>
        <w:tc>
          <w:tcPr>
            <w:tcW w:w="4460" w:type="dxa"/>
          </w:tcPr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1. Стоимость ОПФ,     тыс. тенге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Ввод в действие ОФ,  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тыс. тенге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3. Выбытие ОФ, тыс. тенге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4. Износ ОФ, тыс. тенге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5. Коэффициенты: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- износа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- обновления ОФ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- выбытия ОФ</w:t>
            </w:r>
          </w:p>
        </w:tc>
        <w:tc>
          <w:tcPr>
            <w:tcW w:w="1559" w:type="dxa"/>
          </w:tcPr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23600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15104</w:t>
            </w:r>
          </w:p>
        </w:tc>
        <w:tc>
          <w:tcPr>
            <w:tcW w:w="1384" w:type="dxa"/>
          </w:tcPr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23350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1400</w:t>
            </w:r>
          </w:p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14920</w:t>
            </w:r>
          </w:p>
        </w:tc>
        <w:tc>
          <w:tcPr>
            <w:tcW w:w="1620" w:type="dxa"/>
          </w:tcPr>
          <w:p w:rsidR="006318BD" w:rsidRPr="00FF6C83" w:rsidRDefault="006318BD" w:rsidP="003442C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6DD" w:rsidRDefault="005B46DD"/>
    <w:sectPr w:rsidR="005B46DD" w:rsidSect="006318B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61ACC"/>
    <w:multiLevelType w:val="hybridMultilevel"/>
    <w:tmpl w:val="0E682950"/>
    <w:lvl w:ilvl="0" w:tplc="65B8A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02A9DC">
      <w:numFmt w:val="none"/>
      <w:lvlText w:val=""/>
      <w:lvlJc w:val="left"/>
      <w:pPr>
        <w:tabs>
          <w:tab w:val="num" w:pos="360"/>
        </w:tabs>
      </w:pPr>
    </w:lvl>
    <w:lvl w:ilvl="2" w:tplc="0652B8B8">
      <w:numFmt w:val="none"/>
      <w:lvlText w:val=""/>
      <w:lvlJc w:val="left"/>
      <w:pPr>
        <w:tabs>
          <w:tab w:val="num" w:pos="360"/>
        </w:tabs>
      </w:pPr>
    </w:lvl>
    <w:lvl w:ilvl="3" w:tplc="1E04EADA">
      <w:numFmt w:val="none"/>
      <w:lvlText w:val=""/>
      <w:lvlJc w:val="left"/>
      <w:pPr>
        <w:tabs>
          <w:tab w:val="num" w:pos="360"/>
        </w:tabs>
      </w:pPr>
    </w:lvl>
    <w:lvl w:ilvl="4" w:tplc="469EA8D6">
      <w:numFmt w:val="none"/>
      <w:lvlText w:val=""/>
      <w:lvlJc w:val="left"/>
      <w:pPr>
        <w:tabs>
          <w:tab w:val="num" w:pos="360"/>
        </w:tabs>
      </w:pPr>
    </w:lvl>
    <w:lvl w:ilvl="5" w:tplc="AB8834FA">
      <w:numFmt w:val="none"/>
      <w:lvlText w:val=""/>
      <w:lvlJc w:val="left"/>
      <w:pPr>
        <w:tabs>
          <w:tab w:val="num" w:pos="360"/>
        </w:tabs>
      </w:pPr>
    </w:lvl>
    <w:lvl w:ilvl="6" w:tplc="E6362AE4">
      <w:numFmt w:val="none"/>
      <w:lvlText w:val=""/>
      <w:lvlJc w:val="left"/>
      <w:pPr>
        <w:tabs>
          <w:tab w:val="num" w:pos="360"/>
        </w:tabs>
      </w:pPr>
    </w:lvl>
    <w:lvl w:ilvl="7" w:tplc="CA825EFC">
      <w:numFmt w:val="none"/>
      <w:lvlText w:val=""/>
      <w:lvlJc w:val="left"/>
      <w:pPr>
        <w:tabs>
          <w:tab w:val="num" w:pos="360"/>
        </w:tabs>
      </w:pPr>
    </w:lvl>
    <w:lvl w:ilvl="8" w:tplc="6DCA5CB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18BD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63D5F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8BD"/>
    <w:pPr>
      <w:spacing w:after="0" w:line="240" w:lineRule="auto"/>
    </w:pPr>
  </w:style>
  <w:style w:type="paragraph" w:styleId="a4">
    <w:name w:val="Body Text Indent"/>
    <w:basedOn w:val="a"/>
    <w:link w:val="a5"/>
    <w:rsid w:val="006318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318B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8BD"/>
    <w:pPr>
      <w:spacing w:after="0" w:line="240" w:lineRule="auto"/>
    </w:pPr>
  </w:style>
  <w:style w:type="paragraph" w:styleId="a4">
    <w:name w:val="Body Text Indent"/>
    <w:basedOn w:val="a"/>
    <w:link w:val="a5"/>
    <w:rsid w:val="006318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318B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2020-09-18T15:55:00Z</dcterms:created>
  <dcterms:modified xsi:type="dcterms:W3CDTF">2020-09-25T12:52:00Z</dcterms:modified>
</cp:coreProperties>
</file>